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3D" w:rsidRDefault="00E25729">
      <w:r>
        <w:t>Тема урока: «Образные возможности освещения в портрете»</w:t>
      </w:r>
      <w:bookmarkStart w:id="0" w:name="_GoBack"/>
      <w:bookmarkEnd w:id="0"/>
      <w:r w:rsidR="00F5225C">
        <w:rPr>
          <w:noProof/>
          <w:lang w:eastAsia="ru-RU"/>
        </w:rPr>
        <w:drawing>
          <wp:inline distT="0" distB="0" distL="0" distR="0" wp14:anchorId="76EEC9FE" wp14:editId="5A149B4C">
            <wp:extent cx="5940425" cy="3341489"/>
            <wp:effectExtent l="0" t="0" r="3175" b="0"/>
            <wp:docPr id="26" name="Рисунок 26" descr="Образные возможности освещения в портр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ные возможности освещения в портре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25C">
        <w:rPr>
          <w:noProof/>
          <w:lang w:eastAsia="ru-RU"/>
        </w:rPr>
        <w:drawing>
          <wp:inline distT="0" distB="0" distL="0" distR="0" wp14:anchorId="0EA135A8" wp14:editId="24772DAA">
            <wp:extent cx="5940425" cy="4455319"/>
            <wp:effectExtent l="0" t="0" r="3175" b="2540"/>
            <wp:docPr id="27" name="Рисунок 27" descr="Презентация к уроку &quot;Образные возможности освещения в портрет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к уроку &quot;Образные возможности освещения в портрете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1C"/>
    <w:rsid w:val="00015F0F"/>
    <w:rsid w:val="000A2B3D"/>
    <w:rsid w:val="0075548C"/>
    <w:rsid w:val="00A82EC9"/>
    <w:rsid w:val="00BF4FFE"/>
    <w:rsid w:val="00C211D1"/>
    <w:rsid w:val="00C6711C"/>
    <w:rsid w:val="00E25729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3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943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268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362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9371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5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6348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667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997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516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037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091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936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98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215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27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2593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44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2816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55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7377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40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22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456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6602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057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9025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84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825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377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7520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70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761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71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723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86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996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69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133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061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8145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6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809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993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06819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3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584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334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288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304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2020-03-26T10:01:00Z</dcterms:created>
  <dcterms:modified xsi:type="dcterms:W3CDTF">2020-03-27T10:39:00Z</dcterms:modified>
</cp:coreProperties>
</file>