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A1" w:rsidRPr="006D5A49" w:rsidRDefault="00481DA1" w:rsidP="00481DA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b/>
          <w:bCs/>
          <w:sz w:val="24"/>
          <w:szCs w:val="24"/>
        </w:rPr>
        <w:t>Тест по теме «Россия в XVII веке» (7 класс) Вариант № 2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Часть 1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i/>
          <w:iCs/>
          <w:sz w:val="24"/>
          <w:szCs w:val="24"/>
        </w:rPr>
        <w:t>К каждому заданию этой части даны несколько ответов, из которых только один верный.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Какое событие произошло в 1612 году?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избрание на царство Бориса Годунова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начало польской интервенции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освобождение Москвы от поляков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г) избрание на царство Михаила Романова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Что из названного произошло в XVII веке?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Смоленская война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Ливонская война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принят указ об «урочных летах»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г) введение патриаршества в России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А3. Во время царствования Алексея Михайловича произошло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произошёл церковный раскол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было учреждено патриаршество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Русь приняла православие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г) был учреждён Синод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В каком документе провозглашались отмена «урочных лет и бессрочных сыск беглых крестьян»?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Соборное уложение 1649г.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Судебник 1497г.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Судебник 1550г.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г) указ «об урочных летах»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А5. Что из названного было одной из причин бунтов 1648г. и 1662 г. в Москве?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введение новых пошлин и денег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ликвидация городского самоуправления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введение рекрутской повинности для посадского населения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г) предоставление иностранным купцам преимущества в торговле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Что из названного было одной из причин церковного раскола в XVII веке?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проведение царём секуляризации церковных земель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решение об исправлении церковных текстов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учреждение патриаршества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г) обострение борьбы между 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нестяжателями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и иосифлянами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.Понятие «вечный мир» связано с отношениями России в XVII веке с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Турцией б) Польшей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Украиной г) Швецией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А8. Прочтите отрывок из сочинения историка и укажите, с кем из церковных деятелей связаны описанные события.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«Сосланный в Ферапонтов монастырь на 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Белоозеро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в чине монаха, он на пять лет пережил своего «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собинного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друга» Алексея Михайловича. Все годы, проведённые в монастыре, он надеялся на возобновление былой дружбы царя, который по-человечески переживал разрыв и гонения на него, неоднократно испрашивал благословения для себя и своей семьи».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Филарет б) Иов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Аввакум г) Никон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Жанр литературы, возникший в XVII веке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летопись б) повесть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былина г) сатирическая повесть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А10. Новый жанр в архитектуре XVII веке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«дивное узорочье» б) романтизм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lastRenderedPageBreak/>
        <w:t>в) классицизм г) ампир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Часть 2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i/>
          <w:iCs/>
          <w:sz w:val="24"/>
          <w:szCs w:val="24"/>
        </w:rPr>
        <w:t>Задания части</w:t>
      </w:r>
      <w:proofErr w:type="gramStart"/>
      <w:r w:rsidRPr="006D5A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</w:t>
      </w:r>
      <w:proofErr w:type="gramEnd"/>
      <w:r w:rsidRPr="006D5A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требуют ответ в виде одного-двух слов, последовательности букв или цифр.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. В 1648 году 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__________________открыл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пролив между Азией и Америкой.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В XVII веке зародилось _____________________ сословие.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В3. Расположи в хронологической последовательности следующие события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включение в состав России Украины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царствование Бориса Годунова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г) освобождение Москвы от поляков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>) окончательное подавление восстания Степана Разина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</w:rPr>
        <w:t>2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</w:rPr>
        <w:t>3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</w:rPr>
        <w:t>4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Установите соответствие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В5. Кто изображён на рисунке?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10EA7"/>
          <w:sz w:val="24"/>
          <w:szCs w:val="24"/>
        </w:rPr>
        <w:drawing>
          <wp:inline distT="0" distB="0" distL="0" distR="0">
            <wp:extent cx="980440" cy="1408430"/>
            <wp:effectExtent l="19050" t="0" r="0" b="0"/>
            <wp:docPr id="2" name="Рисунок 2" descr="hello_html_41caec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1caec9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40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A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Часть 3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Прочтите отрывок из текста современного историка и кратко ответьте на вопросы. Ответы предполагают использование информации из источника, а также применение знаний по курсу истории Российского государства.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«Накануне великого поста 1653г. он рассылает по всем церквам «Память», специальный указ, в котором в директивной форме, без объяснений предписывалось: «…не подобает в церкви метания 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творити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колену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, но в пояс бы вам 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творити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поклоны» и «ещё и тремя бы персты 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ести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крестилися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». «Память» вызвала сначала замешательство, а потом открытый протест «провинциальных 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боголюбцев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О каком событии идёт речь в отрывке? О каком историческом деятеле идёт речь в отрывке?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Используя текст отрывка и знания по истории приведите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не менее трёх примеров церковных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традиций и обрядов, которые предполагалось изменить в ходе реформы.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С3. Кто возглавил протест «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провинциальных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боголюбцев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>»?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Как стали называть сторонников и противников реформы церкви?</w:t>
      </w: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81DA1" w:rsidRPr="006D5A49" w:rsidRDefault="00481DA1" w:rsidP="00481D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12B92" w:rsidRDefault="00B12B92"/>
    <w:sectPr w:rsidR="00B1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81DA1"/>
    <w:rsid w:val="00481DA1"/>
    <w:rsid w:val="00B1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2</cp:revision>
  <dcterms:created xsi:type="dcterms:W3CDTF">2020-05-03T18:55:00Z</dcterms:created>
  <dcterms:modified xsi:type="dcterms:W3CDTF">2020-05-03T18:55:00Z</dcterms:modified>
</cp:coreProperties>
</file>