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61" w:rsidRDefault="00476E61" w:rsidP="00476E61">
      <w:pPr>
        <w:jc w:val="center"/>
        <w:rPr>
          <w:rStyle w:val="fontstyle01"/>
        </w:rPr>
      </w:pPr>
      <w:r>
        <w:rPr>
          <w:rStyle w:val="fontstyle01"/>
        </w:rPr>
        <w:t>АНКЕТА КУРАТОРОВ:</w:t>
      </w:r>
    </w:p>
    <w:p w:rsidR="0040753E" w:rsidRPr="00476E61" w:rsidRDefault="00476E61" w:rsidP="00476E61">
      <w:pPr>
        <w:spacing w:line="240" w:lineRule="auto"/>
        <w:rPr>
          <w:rStyle w:val="fontstyle01"/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NewRomanPS-BoldMT" w:hAnsi="TimesNewRomanPS-BoldMT"/>
          <w:b/>
          <w:bCs/>
          <w:color w:val="1E2328"/>
        </w:rPr>
        <w:br/>
      </w:r>
      <w:r w:rsidRPr="00476E61">
        <w:rPr>
          <w:rStyle w:val="fontstyle01"/>
          <w:rFonts w:ascii="Times New Roman" w:hAnsi="Times New Roman" w:cs="Times New Roman"/>
        </w:rPr>
        <w:t>инструкция к организации исследования</w:t>
      </w:r>
      <w:r w:rsidRPr="00476E61">
        <w:rPr>
          <w:rFonts w:ascii="Times New Roman" w:hAnsi="Times New Roman" w:cs="Times New Roman"/>
          <w:b/>
          <w:bCs/>
          <w:color w:val="1E2328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Цель анкетирования – поддержка процесса назначения кураторов. Результаты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анкетирования не должны являться единственным определяющим фактором назначения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куратора. Всего в анкете представлено около 30 вопросов, на ее заполнение участникам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потребуется 20–30 минут.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01"/>
          <w:rFonts w:ascii="Times New Roman" w:hAnsi="Times New Roman" w:cs="Times New Roman"/>
          <w:color w:val="000000"/>
        </w:rPr>
        <w:t>Организация анкетирования и роль региональных координаторов:</w:t>
      </w:r>
      <w:r w:rsidRPr="00476E6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476E61">
        <w:rPr>
          <w:rStyle w:val="fontstyle31"/>
          <w:rFonts w:ascii="Times New Roman" w:hAnsi="Times New Roman" w:cs="Times New Roman"/>
        </w:rPr>
        <w:sym w:font="Symbol" w:char="F0B7"/>
      </w:r>
      <w:r w:rsidRPr="00476E61">
        <w:rPr>
          <w:rStyle w:val="fontstyle31"/>
          <w:rFonts w:ascii="Times New Roman" w:hAnsi="Times New Roman" w:cs="Times New Roman"/>
        </w:rPr>
        <w:t xml:space="preserve"> </w:t>
      </w:r>
      <w:r w:rsidRPr="00476E61">
        <w:rPr>
          <w:rStyle w:val="fontstyle21"/>
          <w:rFonts w:ascii="Times New Roman" w:hAnsi="Times New Roman" w:cs="Times New Roman"/>
        </w:rPr>
        <w:t>Анкетирование проводится в электронном виде по адресу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  <w:color w:val="0563C1"/>
        </w:rPr>
        <w:t>https://checklist.obrnadzor.gov.ru/</w:t>
      </w:r>
      <w:r w:rsidRPr="00476E61">
        <w:rPr>
          <w:rStyle w:val="fontstyle21"/>
          <w:rFonts w:ascii="Times New Roman" w:hAnsi="Times New Roman" w:cs="Times New Roman"/>
        </w:rPr>
        <w:t>; для участия в исследовании каждому участнику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нужно перейти на сайт и ввести индивидуальный логин/пароль для доступа к анкете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куратора.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31"/>
          <w:rFonts w:ascii="Times New Roman" w:hAnsi="Times New Roman" w:cs="Times New Roman"/>
        </w:rPr>
        <w:sym w:font="Symbol" w:char="F0B7"/>
      </w:r>
      <w:r w:rsidRPr="00476E61">
        <w:rPr>
          <w:rStyle w:val="fontstyle31"/>
          <w:rFonts w:ascii="Times New Roman" w:hAnsi="Times New Roman" w:cs="Times New Roman"/>
        </w:rPr>
        <w:t xml:space="preserve"> </w:t>
      </w:r>
      <w:r w:rsidRPr="00476E61">
        <w:rPr>
          <w:rStyle w:val="fontstyle21"/>
          <w:rFonts w:ascii="Times New Roman" w:hAnsi="Times New Roman" w:cs="Times New Roman"/>
        </w:rPr>
        <w:t>Каждому участнику региональный координатор предоставляет индивидуальный логин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и пароль для доступа к электронной анкете (список доступных региону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 xml:space="preserve">логинов/паролей представлен в отдельном документе формата </w:t>
      </w:r>
      <w:proofErr w:type="spellStart"/>
      <w:r w:rsidRPr="00476E61">
        <w:rPr>
          <w:rStyle w:val="fontstyle21"/>
          <w:rFonts w:ascii="Times New Roman" w:hAnsi="Times New Roman" w:cs="Times New Roman"/>
        </w:rPr>
        <w:t>Excel</w:t>
      </w:r>
      <w:proofErr w:type="spellEnd"/>
      <w:r w:rsidRPr="00476E61">
        <w:rPr>
          <w:rStyle w:val="fontstyle21"/>
          <w:rFonts w:ascii="Times New Roman" w:hAnsi="Times New Roman" w:cs="Times New Roman"/>
        </w:rPr>
        <w:t>).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31"/>
          <w:rFonts w:ascii="Times New Roman" w:hAnsi="Times New Roman" w:cs="Times New Roman"/>
        </w:rPr>
        <w:sym w:font="Symbol" w:char="F0B7"/>
      </w:r>
      <w:r w:rsidRPr="00476E61">
        <w:rPr>
          <w:rStyle w:val="fontstyle31"/>
          <w:rFonts w:ascii="Times New Roman" w:hAnsi="Times New Roman" w:cs="Times New Roman"/>
        </w:rPr>
        <w:t xml:space="preserve"> </w:t>
      </w:r>
      <w:r w:rsidRPr="00476E61">
        <w:rPr>
          <w:rStyle w:val="fontstyle21"/>
          <w:rFonts w:ascii="Times New Roman" w:hAnsi="Times New Roman" w:cs="Times New Roman"/>
        </w:rPr>
        <w:t>Региональному координатору следует самостоятельно проследить связку «ФИО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куратора – логин и пароль к анкете». Для этого проще всего размещать ФИО рядом с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 xml:space="preserve">логином, самостоятельно заполняя присланную </w:t>
      </w:r>
      <w:proofErr w:type="spellStart"/>
      <w:r w:rsidRPr="00476E61">
        <w:rPr>
          <w:rStyle w:val="fontstyle21"/>
          <w:rFonts w:ascii="Times New Roman" w:hAnsi="Times New Roman" w:cs="Times New Roman"/>
        </w:rPr>
        <w:t>Excel</w:t>
      </w:r>
      <w:proofErr w:type="spellEnd"/>
      <w:r w:rsidRPr="00476E61">
        <w:rPr>
          <w:rStyle w:val="fontstyle21"/>
          <w:rFonts w:ascii="Times New Roman" w:hAnsi="Times New Roman" w:cs="Times New Roman"/>
        </w:rPr>
        <w:t xml:space="preserve"> форму с логинами.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31"/>
          <w:rFonts w:ascii="Times New Roman" w:hAnsi="Times New Roman" w:cs="Times New Roman"/>
        </w:rPr>
        <w:sym w:font="Symbol" w:char="F0B7"/>
      </w:r>
      <w:r w:rsidRPr="00476E61">
        <w:rPr>
          <w:rStyle w:val="fontstyle31"/>
          <w:rFonts w:ascii="Times New Roman" w:hAnsi="Times New Roman" w:cs="Times New Roman"/>
        </w:rPr>
        <w:t xml:space="preserve"> </w:t>
      </w:r>
      <w:r w:rsidRPr="00476E61">
        <w:rPr>
          <w:rStyle w:val="fontstyle21"/>
          <w:rFonts w:ascii="Times New Roman" w:hAnsi="Times New Roman" w:cs="Times New Roman"/>
        </w:rPr>
        <w:t>После обработки данных в личном кабинете регионального координатора будут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размещены результаты каждого участника анкетирования, привязанные к логину.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Поэтому при раздаче логинов/паролей для последующей идентификации результатов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следует четко фиксировать, кому был предоставлен тот или иной логин.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41"/>
          <w:rFonts w:ascii="Times New Roman" w:hAnsi="Times New Roman" w:cs="Times New Roman"/>
        </w:rPr>
        <w:t>Особенности анкетирования:</w:t>
      </w:r>
      <w:r w:rsidRPr="00476E61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476E61">
        <w:rPr>
          <w:rStyle w:val="fontstyle31"/>
          <w:rFonts w:ascii="Times New Roman" w:hAnsi="Times New Roman" w:cs="Times New Roman"/>
        </w:rPr>
        <w:sym w:font="Symbol" w:char="F0B7"/>
      </w:r>
      <w:r w:rsidRPr="00476E61">
        <w:rPr>
          <w:rStyle w:val="fontstyle31"/>
          <w:rFonts w:ascii="Times New Roman" w:hAnsi="Times New Roman" w:cs="Times New Roman"/>
        </w:rPr>
        <w:t xml:space="preserve"> </w:t>
      </w:r>
      <w:r w:rsidRPr="00476E61">
        <w:rPr>
          <w:rStyle w:val="fontstyle21"/>
          <w:rFonts w:ascii="Times New Roman" w:hAnsi="Times New Roman" w:cs="Times New Roman"/>
        </w:rPr>
        <w:t>На каждый вопрос можно выбрать только один вариант ответа;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31"/>
          <w:rFonts w:ascii="Times New Roman" w:hAnsi="Times New Roman" w:cs="Times New Roman"/>
        </w:rPr>
        <w:sym w:font="Symbol" w:char="F0B7"/>
      </w:r>
      <w:r w:rsidRPr="00476E61">
        <w:rPr>
          <w:rStyle w:val="fontstyle31"/>
          <w:rFonts w:ascii="Times New Roman" w:hAnsi="Times New Roman" w:cs="Times New Roman"/>
        </w:rPr>
        <w:t xml:space="preserve"> </w:t>
      </w:r>
      <w:r w:rsidRPr="00476E61">
        <w:rPr>
          <w:rStyle w:val="fontstyle21"/>
          <w:rFonts w:ascii="Times New Roman" w:hAnsi="Times New Roman" w:cs="Times New Roman"/>
        </w:rPr>
        <w:t>Ограничения времени нет, в случае необходимости участники могут прерваться и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вернуться к заполнению анкеты в удобное время;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31"/>
          <w:rFonts w:ascii="Times New Roman" w:hAnsi="Times New Roman" w:cs="Times New Roman"/>
        </w:rPr>
        <w:sym w:font="Symbol" w:char="F0B7"/>
      </w:r>
      <w:r w:rsidRPr="00476E61">
        <w:rPr>
          <w:rStyle w:val="fontstyle31"/>
          <w:rFonts w:ascii="Times New Roman" w:hAnsi="Times New Roman" w:cs="Times New Roman"/>
        </w:rPr>
        <w:t xml:space="preserve"> </w:t>
      </w:r>
      <w:r w:rsidRPr="00476E61">
        <w:rPr>
          <w:rStyle w:val="fontstyle21"/>
          <w:rFonts w:ascii="Times New Roman" w:hAnsi="Times New Roman" w:cs="Times New Roman"/>
        </w:rPr>
        <w:t>На все вопросы нужно дать ответы (иначе анкета будет фиксироваться статусом «в работе»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и не будет обработана);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31"/>
          <w:rFonts w:ascii="Times New Roman" w:hAnsi="Times New Roman" w:cs="Times New Roman"/>
        </w:rPr>
        <w:sym w:font="Symbol" w:char="F0B7"/>
      </w:r>
      <w:r w:rsidRPr="00476E61">
        <w:rPr>
          <w:rStyle w:val="fontstyle31"/>
          <w:rFonts w:ascii="Times New Roman" w:hAnsi="Times New Roman" w:cs="Times New Roman"/>
        </w:rPr>
        <w:t xml:space="preserve"> </w:t>
      </w:r>
      <w:r w:rsidRPr="00476E61">
        <w:rPr>
          <w:rStyle w:val="fontstyle21"/>
          <w:rFonts w:ascii="Times New Roman" w:hAnsi="Times New Roman" w:cs="Times New Roman"/>
        </w:rPr>
        <w:t>Участникам анкетирования гарантируется конфиденциальность их персональных данных,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21"/>
          <w:rFonts w:ascii="Times New Roman" w:hAnsi="Times New Roman" w:cs="Times New Roman"/>
        </w:rPr>
        <w:t>ответов на вопросы анкеты и итоговых результатов.</w:t>
      </w:r>
      <w:r w:rsidRPr="00476E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6E61">
        <w:rPr>
          <w:rStyle w:val="fontstyle01"/>
          <w:rFonts w:ascii="Times New Roman" w:hAnsi="Times New Roman" w:cs="Times New Roman"/>
          <w:color w:val="000000"/>
        </w:rPr>
        <w:t xml:space="preserve">Дата окончания доступа к анкетам: </w:t>
      </w:r>
      <w:r w:rsidRPr="00476E61">
        <w:rPr>
          <w:rStyle w:val="fontstyle01"/>
          <w:rFonts w:ascii="Times New Roman" w:hAnsi="Times New Roman" w:cs="Times New Roman"/>
          <w:color w:val="000000"/>
        </w:rPr>
        <w:t>10</w:t>
      </w:r>
      <w:r w:rsidRPr="00476E61">
        <w:rPr>
          <w:rStyle w:val="fontstyle01"/>
          <w:rFonts w:ascii="Times New Roman" w:hAnsi="Times New Roman" w:cs="Times New Roman"/>
          <w:color w:val="000000"/>
        </w:rPr>
        <w:t xml:space="preserve"> </w:t>
      </w:r>
      <w:r w:rsidRPr="00476E61">
        <w:rPr>
          <w:rStyle w:val="fontstyle01"/>
          <w:rFonts w:ascii="Times New Roman" w:hAnsi="Times New Roman" w:cs="Times New Roman"/>
          <w:color w:val="000000"/>
        </w:rPr>
        <w:t>февраля</w:t>
      </w:r>
      <w:r w:rsidRPr="00476E61">
        <w:rPr>
          <w:rStyle w:val="fontstyle01"/>
          <w:rFonts w:ascii="Times New Roman" w:hAnsi="Times New Roman" w:cs="Times New Roman"/>
          <w:color w:val="000000"/>
        </w:rPr>
        <w:t xml:space="preserve"> 2021</w:t>
      </w:r>
      <w:r w:rsidRPr="00476E61">
        <w:rPr>
          <w:rStyle w:val="fontstyle01"/>
          <w:rFonts w:ascii="Times New Roman" w:hAnsi="Times New Roman" w:cs="Times New Roman"/>
          <w:color w:val="000000"/>
        </w:rPr>
        <w:t xml:space="preserve"> г.</w:t>
      </w:r>
    </w:p>
    <w:p w:rsidR="00476E61" w:rsidRDefault="00476E61" w:rsidP="00476E61"/>
    <w:sectPr w:rsidR="0047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7"/>
    <w:rsid w:val="0040753E"/>
    <w:rsid w:val="004215F7"/>
    <w:rsid w:val="0047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A7C0"/>
  <w15:chartTrackingRefBased/>
  <w15:docId w15:val="{C7F50194-D1B1-4032-8EB0-2784EB18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76E61"/>
    <w:rPr>
      <w:rFonts w:ascii="TimesNewRomanPS-BoldMT" w:hAnsi="TimesNewRomanPS-BoldMT" w:hint="default"/>
      <w:b/>
      <w:bCs/>
      <w:i w:val="0"/>
      <w:iCs w:val="0"/>
      <w:color w:val="1E2328"/>
      <w:sz w:val="24"/>
      <w:szCs w:val="24"/>
    </w:rPr>
  </w:style>
  <w:style w:type="character" w:customStyle="1" w:styleId="fontstyle21">
    <w:name w:val="fontstyle21"/>
    <w:basedOn w:val="a0"/>
    <w:rsid w:val="00476E6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76E61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476E6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2021-02-05T14:53:00Z</dcterms:created>
  <dcterms:modified xsi:type="dcterms:W3CDTF">2021-02-05T14:54:00Z</dcterms:modified>
</cp:coreProperties>
</file>