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77" w:rsidRDefault="009A5977" w:rsidP="009A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11 класс общество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Промежуточная аттестация 1 вариант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в приведенном ниже списке признаки, характеризующие элитарную культуру. Запишите цифры, под которыми они указаны.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высокая содержательная сложность</w:t>
      </w:r>
      <w:proofErr w:type="gram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proofErr w:type="gram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) демократизм3) ориентация на узкий круг ценителей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широкая рекламная кампания5) соответствие изысканным вкусам</w:t>
      </w:r>
      <w:proofErr w:type="gramEnd"/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6) безграничное самовыражение автора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2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в приведенном списке особенности, отличающие научное познание от других видов познания человеком мира. Запишите цифры, под которыми эти особенности указаны.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теоретическое обобщение фактов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констатация протекания отдельных событий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образность и оригинальность отражения объективной реальности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стремление к достоверному, истинному знанию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изучение процессов и явлений со стороны закономерностей и причин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3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в приведённом ниже списке основные признаки мировых религий. Запишите цифры, под которыми они указаны.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большое число последователей во всем мире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основа религиозной жизни отдельных наций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проповедуют равенство всех людей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стремятся согласовать жизнь с религиозными нормами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вера в достоверность и истинность явлений, принимаемых без доказательств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6) носят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надэтнический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характер, выходя за пределы наций и государств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4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в приведённом ниже списке характеристики эмпирического уровня научного познания. Запишите цифры, под которыми они указаны.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непосредственное наблюдение отдельных фактов и явлений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выдвижение и обоснование гипотез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фиксация обобщений в виде законов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получение количественных данных об изучаемом объекте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разработка научных теорий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6) объяснение существующих взаимосвязей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5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Выберите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Форма государства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методы государственного властвования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форма правления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тип политического режима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форма государственного устройства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6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Земля; предпринимательские способности; факторы производства; капитал; труд.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7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Найдите в приведенном ниже списке неформальные негативные санкции. Запишите цифры, под которыми они указаны.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бойкот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аплодисменты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насмешка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выговор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комплименты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6) улыбка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8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В семье N. под одной крышей живут супруги, их дети, внуки и правнуки. Главой семьи является старший мужчина, чьи решения обязательны для остальных домочадцев. Женщины занимаются домашней работой, а мужчины обеспечивают материальные условия существования семьи. Выберите в приведённом ниже списке характеристики данной семьи и запишите цифры, под которыми они указаны.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1)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нуклеарная</w:t>
      </w:r>
      <w:proofErr w:type="spellEnd"/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партнёрская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традиционная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4)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многопоколенная</w:t>
      </w:r>
      <w:proofErr w:type="spellEnd"/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демократическая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6) моногамная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9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Запишите слово, пропущенное в таблице.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ЮРИДИЧЕСКИЕ ФАКТЫ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ВИДЫ ЮРИДИЧЕСКИХ ФАКТОВ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ХАРАКТЕРИСТИКА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...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Порождённые фактами последствия не зависят от воли людей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Действия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Правовые последствия фактов зависят от воли людей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10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Запишите слово, пропущенное в таблице.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ПРИНЦИП ГРАЖДАНСКОГО СУДОПРОИЗВОДСТВА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СУЩНОСТЬ ПРИНЦИПА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независимости судей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следование судьёй при разрешении дел, находящихся в его производстве, только законам и своему внутреннему убеждению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…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суд разрешает спор на основе доказывания самими заинтересованными сторонами своих подходов в тяжбе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11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«Президентская республика характеризуется соединением в руках президента полномочий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главы______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(А) и главы исполнительной власти. Должность премьер-министра в такой республике, как правило, отсутствует. </w:t>
      </w:r>
      <w:proofErr w:type="gram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Президента страны избирают внепарламентским путём: или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всенародным________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(Б) (как, например, в Аргентине), или коллегией выборщиков (как, скажем, в США).</w:t>
      </w:r>
      <w:proofErr w:type="gram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 обеспечивает независимость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источника________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(В) президента от парламента. Президент получает также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право_______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(Г) в отношении парламентских решений: он может вернуть на повторное рассмотрение в высший законодательный орган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любой______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(Д). Но если парламент вторично, квалифицированным большинством голосов — 2/3 в обеих палатах — проголосует за него, то проект становится законом, </w:t>
      </w:r>
      <w:proofErr w:type="spellStart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обретает_________</w:t>
      </w:r>
      <w:proofErr w:type="spellEnd"/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(Е), невзирая на мнение президента. Не вправе президент и распустить парламент».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Слова в списке даны в именительном падеже. Каждое слово (словосочетание) может быть использовано только один раз.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Список терминов: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1) юридическая сила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власть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3) отлагательное вето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4) законопроект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5) государство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6) форма правления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7) голосование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8) политика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9) законодательный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</w:p>
    <w:p w:rsidR="009A5977" w:rsidRPr="009A5977" w:rsidRDefault="009A5977" w:rsidP="009A5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Задание 12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Используя обществоведческие знания,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1) раскройте смысл понятия «юридическая ответственность»;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2) составьте два предложения: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− 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одно предложение, содержащее информацию о видах юридической ответственности;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− </w:t>
      </w: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одно предложение, раскрывающее принцип справедливости юридической ответственности.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Предложения должны быть распространёнными и содержащими корректную информацию о соответствующих аспектах понятия.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13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Известно, что многие демократические страны столкнулись с проблемой низкой явки избирателей на выборы. Некоторые страны вв0дят специальные санкции (например, штрафы) в отношении таких избирателей, другие считают явку на выборы правом избирателя, которым он может и не пользоваться. Предположите, какими могут быть причины низкой — явки избирателей на выборы. Назовите три причины.</w:t>
      </w:r>
    </w:p>
    <w:p w:rsidR="009A5977" w:rsidRPr="009A5977" w:rsidRDefault="009A5977" w:rsidP="009A5977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14</w:t>
      </w:r>
    </w:p>
    <w:p w:rsidR="009A5977" w:rsidRPr="009A5977" w:rsidRDefault="009A5977" w:rsidP="009A5977">
      <w:pPr>
        <w:shd w:val="clear" w:color="auto" w:fill="FFFFFF"/>
        <w:spacing w:line="376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9A5977">
        <w:rPr>
          <w:rFonts w:ascii="Times New Roman" w:eastAsia="Times New Roman" w:hAnsi="Times New Roman" w:cs="Times New Roman"/>
          <w:color w:val="000000"/>
          <w:sz w:val="27"/>
          <w:szCs w:val="27"/>
        </w:rPr>
        <w:t>Известно, что многие демократические страны столкнулись с проблемой низкой явки избирателей на выборы. Некоторые страны вв0дят специальные санкции (например, штрафы) в отношении таких избирателей, другие считают явку на выборы правом избирателя, которым он может и не пользоваться. Предположите, какими могут быть причины низкой — явки избирателей на выборы. Назовите три причины.</w:t>
      </w:r>
    </w:p>
    <w:p w:rsidR="00692D39" w:rsidRDefault="00692D39"/>
    <w:sectPr w:rsidR="0069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A5977"/>
    <w:rsid w:val="00692D39"/>
    <w:rsid w:val="009A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977"/>
    <w:rPr>
      <w:color w:val="0000FF"/>
      <w:u w:val="single"/>
    </w:rPr>
  </w:style>
  <w:style w:type="character" w:customStyle="1" w:styleId="burnoutbtn">
    <w:name w:val="burnout__btn"/>
    <w:basedOn w:val="a0"/>
    <w:rsid w:val="009A5977"/>
  </w:style>
  <w:style w:type="paragraph" w:styleId="a4">
    <w:name w:val="Normal (Web)"/>
    <w:basedOn w:val="a"/>
    <w:uiPriority w:val="99"/>
    <w:semiHidden/>
    <w:unhideWhenUsed/>
    <w:rsid w:val="009A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815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4044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1732">
                      <w:marLeft w:val="0"/>
                      <w:marRight w:val="2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6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5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5341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cp:lastPrinted>2020-01-29T17:41:00Z</cp:lastPrinted>
  <dcterms:created xsi:type="dcterms:W3CDTF">2020-01-29T17:40:00Z</dcterms:created>
  <dcterms:modified xsi:type="dcterms:W3CDTF">2020-01-29T17:42:00Z</dcterms:modified>
</cp:coreProperties>
</file>