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5A0" w:rsidRPr="00B345A0" w:rsidRDefault="00B345A0" w:rsidP="00B345A0">
      <w:pPr>
        <w:shd w:val="clear" w:color="auto" w:fill="F3F3F3"/>
        <w:spacing w:after="130" w:line="240" w:lineRule="auto"/>
        <w:outlineLvl w:val="2"/>
        <w:rPr>
          <w:rFonts w:ascii="Arial" w:eastAsia="Times New Roman" w:hAnsi="Arial" w:cs="Arial"/>
          <w:color w:val="555555"/>
          <w:sz w:val="23"/>
          <w:szCs w:val="23"/>
        </w:rPr>
      </w:pPr>
      <w:r w:rsidRPr="00B345A0">
        <w:rPr>
          <w:rFonts w:ascii="Arial" w:eastAsia="Times New Roman" w:hAnsi="Arial" w:cs="Arial"/>
          <w:color w:val="555555"/>
          <w:sz w:val="23"/>
          <w:szCs w:val="23"/>
        </w:rPr>
        <w:t>Прочитайте текст и ответьте на вопросы:</w:t>
      </w:r>
    </w:p>
    <w:p w:rsidR="00B345A0" w:rsidRPr="00B345A0" w:rsidRDefault="00B345A0" w:rsidP="00B345A0">
      <w:pPr>
        <w:shd w:val="clear" w:color="auto" w:fill="F3F3F3"/>
        <w:spacing w:after="0" w:line="240" w:lineRule="auto"/>
        <w:outlineLvl w:val="2"/>
        <w:rPr>
          <w:rFonts w:ascii="Arial" w:eastAsia="Times New Roman" w:hAnsi="Arial" w:cs="Arial"/>
          <w:color w:val="555555"/>
          <w:sz w:val="23"/>
          <w:szCs w:val="23"/>
        </w:rPr>
      </w:pPr>
    </w:p>
    <w:p w:rsidR="00B345A0" w:rsidRPr="00B345A0" w:rsidRDefault="00B345A0" w:rsidP="00B345A0">
      <w:pPr>
        <w:shd w:val="clear" w:color="auto" w:fill="F3F3F3"/>
        <w:spacing w:after="130" w:line="240" w:lineRule="auto"/>
        <w:outlineLvl w:val="2"/>
        <w:rPr>
          <w:rFonts w:ascii="Arial" w:eastAsia="Times New Roman" w:hAnsi="Arial" w:cs="Arial"/>
          <w:color w:val="555555"/>
          <w:sz w:val="23"/>
          <w:szCs w:val="23"/>
        </w:rPr>
      </w:pPr>
      <w:r w:rsidRPr="00B345A0">
        <w:rPr>
          <w:rFonts w:ascii="Arial" w:eastAsia="Times New Roman" w:hAnsi="Arial" w:cs="Arial"/>
          <w:color w:val="555555"/>
          <w:sz w:val="23"/>
          <w:szCs w:val="23"/>
        </w:rPr>
        <w:t>В современной науке политические партии определяются как организации, добивающиеся избрания или продвижения своих лидеров на государственные посты. Партии обычно имеют формализованную структуру с руководителями, штаб-квартирами, аппаратом сотрудников, уставными и программными документами. Они официально представляют своих кандидатов избирателям соответствующих округов, проводят кампании за их избрание и привлекают на свою сторону массы. Названия партий могут не отражать их характер, а иногда даже бывают взаимоисключающими.</w:t>
      </w:r>
    </w:p>
    <w:p w:rsidR="00B345A0" w:rsidRPr="00B345A0" w:rsidRDefault="00B345A0" w:rsidP="00B345A0">
      <w:pPr>
        <w:shd w:val="clear" w:color="auto" w:fill="F3F3F3"/>
        <w:spacing w:after="130" w:line="240" w:lineRule="auto"/>
        <w:outlineLvl w:val="2"/>
        <w:rPr>
          <w:rFonts w:ascii="Arial" w:eastAsia="Times New Roman" w:hAnsi="Arial" w:cs="Arial"/>
          <w:color w:val="555555"/>
          <w:sz w:val="23"/>
          <w:szCs w:val="23"/>
        </w:rPr>
      </w:pPr>
      <w:r w:rsidRPr="00B345A0">
        <w:rPr>
          <w:rFonts w:ascii="Arial" w:eastAsia="Times New Roman" w:hAnsi="Arial" w:cs="Arial"/>
          <w:color w:val="555555"/>
          <w:sz w:val="23"/>
          <w:szCs w:val="23"/>
        </w:rPr>
        <w:t>Граждане объединяются в партию не из культурных или просветительских целей, не из-за стремления к извлечению прибыли (хотя вступление некоторых граждан в правящую партию может преследовать цели материального благополучия), а на основе единства взглядов и политических целей, общего мировоззрения.</w:t>
      </w:r>
    </w:p>
    <w:p w:rsidR="00B345A0" w:rsidRPr="00B345A0" w:rsidRDefault="00B345A0" w:rsidP="00B345A0">
      <w:pPr>
        <w:shd w:val="clear" w:color="auto" w:fill="F3F3F3"/>
        <w:spacing w:after="130" w:line="240" w:lineRule="auto"/>
        <w:outlineLvl w:val="2"/>
        <w:rPr>
          <w:rFonts w:ascii="Arial" w:eastAsia="Times New Roman" w:hAnsi="Arial" w:cs="Arial"/>
          <w:color w:val="555555"/>
          <w:sz w:val="23"/>
          <w:szCs w:val="23"/>
        </w:rPr>
      </w:pPr>
      <w:r w:rsidRPr="00B345A0">
        <w:rPr>
          <w:rFonts w:ascii="Arial" w:eastAsia="Times New Roman" w:hAnsi="Arial" w:cs="Arial"/>
          <w:color w:val="555555"/>
          <w:sz w:val="23"/>
          <w:szCs w:val="23"/>
        </w:rPr>
        <w:t>Законы о политических партиях содержат правила о финансах и имуществе партий. Во-первых, они устанавливают источники финансирования: взносы, доходы от имущества, дарение, кредиты. Во-вторых, партии обязаны вести учёт всех поступающих взносов и пожертвований, доходов и расходов. В-третьих, законы многих стран предусматривают государственную финансовую поддержку проводимых партиями избирательных кампаний. Для этого выделяются средства из государственного бюджета. Такое финансирование может быть предоставлено всем партиям или только партиям, набравшим процент голосов на выборах…</w:t>
      </w:r>
    </w:p>
    <w:p w:rsidR="00B345A0" w:rsidRPr="00B345A0" w:rsidRDefault="00B345A0" w:rsidP="00B345A0">
      <w:pPr>
        <w:shd w:val="clear" w:color="auto" w:fill="F3F3F3"/>
        <w:spacing w:after="130" w:line="240" w:lineRule="auto"/>
        <w:outlineLvl w:val="2"/>
        <w:rPr>
          <w:rFonts w:ascii="Arial" w:eastAsia="Times New Roman" w:hAnsi="Arial" w:cs="Arial"/>
          <w:color w:val="555555"/>
          <w:sz w:val="23"/>
          <w:szCs w:val="23"/>
        </w:rPr>
      </w:pPr>
      <w:r w:rsidRPr="00B345A0">
        <w:rPr>
          <w:rFonts w:ascii="Arial" w:eastAsia="Times New Roman" w:hAnsi="Arial" w:cs="Arial"/>
          <w:color w:val="555555"/>
          <w:sz w:val="23"/>
          <w:szCs w:val="23"/>
        </w:rPr>
        <w:t>С точки зрения организационной структуры принято различать партии кадровые, массовые</w:t>
      </w:r>
      <w:proofErr w:type="gramStart"/>
      <w:r w:rsidRPr="00B345A0">
        <w:rPr>
          <w:rFonts w:ascii="Arial" w:eastAsia="Times New Roman" w:hAnsi="Arial" w:cs="Arial"/>
          <w:color w:val="555555"/>
          <w:sz w:val="23"/>
          <w:szCs w:val="23"/>
        </w:rPr>
        <w:t>… С</w:t>
      </w:r>
      <w:proofErr w:type="gramEnd"/>
      <w:r w:rsidRPr="00B345A0">
        <w:rPr>
          <w:rFonts w:ascii="Arial" w:eastAsia="Times New Roman" w:hAnsi="Arial" w:cs="Arial"/>
          <w:color w:val="555555"/>
          <w:sz w:val="23"/>
          <w:szCs w:val="23"/>
        </w:rPr>
        <w:t xml:space="preserve"> точки зрения особенностей правового положения различаются партии легальные и нелегальные. Легальные партии – это партии, действующие на законных основаниях. Партия становится нелегальной, если она запрещена законом, судебным решением, но продолжает свою деятельность в подполье.</w:t>
      </w:r>
    </w:p>
    <w:p w:rsidR="00B345A0" w:rsidRPr="00B345A0" w:rsidRDefault="00B345A0" w:rsidP="00B345A0">
      <w:pPr>
        <w:shd w:val="clear" w:color="auto" w:fill="F3F3F3"/>
        <w:spacing w:after="130" w:line="240" w:lineRule="auto"/>
        <w:outlineLvl w:val="2"/>
        <w:rPr>
          <w:rFonts w:ascii="Arial" w:eastAsia="Times New Roman" w:hAnsi="Arial" w:cs="Arial"/>
          <w:color w:val="555555"/>
          <w:sz w:val="23"/>
          <w:szCs w:val="23"/>
        </w:rPr>
      </w:pPr>
      <w:r w:rsidRPr="00B345A0">
        <w:rPr>
          <w:rFonts w:ascii="Arial" w:eastAsia="Times New Roman" w:hAnsi="Arial" w:cs="Arial"/>
          <w:color w:val="555555"/>
          <w:sz w:val="23"/>
          <w:szCs w:val="23"/>
        </w:rPr>
        <w:t>(Н. Зимина)</w:t>
      </w:r>
    </w:p>
    <w:p w:rsidR="00B345A0" w:rsidRPr="00B345A0" w:rsidRDefault="00B345A0" w:rsidP="00B345A0">
      <w:pPr>
        <w:shd w:val="clear" w:color="auto" w:fill="F3F3F3"/>
        <w:spacing w:after="0" w:line="240" w:lineRule="auto"/>
        <w:outlineLvl w:val="1"/>
        <w:rPr>
          <w:rFonts w:ascii="Arial" w:eastAsia="Times New Roman" w:hAnsi="Arial" w:cs="Arial"/>
          <w:color w:val="555555"/>
          <w:sz w:val="23"/>
          <w:szCs w:val="23"/>
        </w:rPr>
      </w:pPr>
      <w:r w:rsidRPr="00B345A0">
        <w:rPr>
          <w:rFonts w:ascii="Arial" w:eastAsia="Times New Roman" w:hAnsi="Arial" w:cs="Arial"/>
          <w:color w:val="555555"/>
          <w:sz w:val="23"/>
          <w:szCs w:val="23"/>
        </w:rPr>
        <w:br/>
      </w:r>
    </w:p>
    <w:p w:rsidR="00B345A0" w:rsidRPr="00B345A0" w:rsidRDefault="00B345A0" w:rsidP="00B345A0">
      <w:pPr>
        <w:shd w:val="clear" w:color="auto" w:fill="F3F3F3"/>
        <w:spacing w:after="0" w:line="240" w:lineRule="auto"/>
        <w:outlineLvl w:val="2"/>
        <w:rPr>
          <w:rFonts w:ascii="Arial" w:eastAsia="Times New Roman" w:hAnsi="Arial" w:cs="Arial"/>
          <w:color w:val="555555"/>
          <w:sz w:val="23"/>
          <w:szCs w:val="23"/>
        </w:rPr>
      </w:pPr>
      <w:r w:rsidRPr="00B345A0">
        <w:rPr>
          <w:rFonts w:ascii="Arial" w:eastAsia="Times New Roman" w:hAnsi="Arial" w:cs="Arial"/>
          <w:b/>
          <w:bCs/>
          <w:color w:val="555555"/>
          <w:sz w:val="23"/>
          <w:szCs w:val="23"/>
        </w:rPr>
        <w:t>Вопросы и задания:</w:t>
      </w:r>
    </w:p>
    <w:p w:rsidR="00B345A0" w:rsidRPr="00B345A0" w:rsidRDefault="00B345A0" w:rsidP="00B345A0">
      <w:pPr>
        <w:shd w:val="clear" w:color="auto" w:fill="F3F3F3"/>
        <w:spacing w:after="130" w:line="240" w:lineRule="auto"/>
        <w:outlineLvl w:val="2"/>
        <w:rPr>
          <w:rFonts w:ascii="Arial" w:eastAsia="Times New Roman" w:hAnsi="Arial" w:cs="Arial"/>
          <w:color w:val="555555"/>
          <w:sz w:val="23"/>
          <w:szCs w:val="23"/>
        </w:rPr>
      </w:pPr>
      <w:r w:rsidRPr="00B345A0">
        <w:rPr>
          <w:rFonts w:ascii="Arial" w:eastAsia="Times New Roman" w:hAnsi="Arial" w:cs="Arial"/>
          <w:color w:val="555555"/>
          <w:sz w:val="23"/>
          <w:szCs w:val="23"/>
        </w:rPr>
        <w:t xml:space="preserve">1. Что автор называет политической партией? Какие два основания выделения различных типов партий </w:t>
      </w:r>
      <w:proofErr w:type="gramStart"/>
      <w:r w:rsidRPr="00B345A0">
        <w:rPr>
          <w:rFonts w:ascii="Arial" w:eastAsia="Times New Roman" w:hAnsi="Arial" w:cs="Arial"/>
          <w:color w:val="555555"/>
          <w:sz w:val="23"/>
          <w:szCs w:val="23"/>
        </w:rPr>
        <w:t>приведены</w:t>
      </w:r>
      <w:proofErr w:type="gramEnd"/>
      <w:r w:rsidRPr="00B345A0">
        <w:rPr>
          <w:rFonts w:ascii="Arial" w:eastAsia="Times New Roman" w:hAnsi="Arial" w:cs="Arial"/>
          <w:color w:val="555555"/>
          <w:sz w:val="23"/>
          <w:szCs w:val="23"/>
        </w:rPr>
        <w:t xml:space="preserve"> в тексте?</w:t>
      </w:r>
    </w:p>
    <w:p w:rsidR="00B345A0" w:rsidRPr="00B345A0" w:rsidRDefault="00B345A0" w:rsidP="00B345A0">
      <w:pPr>
        <w:shd w:val="clear" w:color="auto" w:fill="F3F3F3"/>
        <w:spacing w:after="130" w:line="240" w:lineRule="auto"/>
        <w:outlineLvl w:val="2"/>
        <w:rPr>
          <w:rFonts w:ascii="Arial" w:eastAsia="Times New Roman" w:hAnsi="Arial" w:cs="Arial"/>
          <w:color w:val="555555"/>
          <w:sz w:val="23"/>
          <w:szCs w:val="23"/>
        </w:rPr>
      </w:pPr>
      <w:r w:rsidRPr="00B345A0">
        <w:rPr>
          <w:rFonts w:ascii="Arial" w:eastAsia="Times New Roman" w:hAnsi="Arial" w:cs="Arial"/>
          <w:color w:val="555555"/>
          <w:sz w:val="23"/>
          <w:szCs w:val="23"/>
        </w:rPr>
        <w:t>2. Какие требования к финансам и имуществу партий предъявляет законодательство (на основе текста сформулируйте два требования)? Используя обществоведческие знания, приведите объяснение необходимости подобного законодательного регулирования.</w:t>
      </w:r>
    </w:p>
    <w:p w:rsidR="00B345A0" w:rsidRPr="00B345A0" w:rsidRDefault="00B345A0" w:rsidP="00B345A0">
      <w:pPr>
        <w:shd w:val="clear" w:color="auto" w:fill="F3F3F3"/>
        <w:spacing w:after="130" w:line="240" w:lineRule="auto"/>
        <w:outlineLvl w:val="2"/>
        <w:rPr>
          <w:rFonts w:ascii="Arial" w:eastAsia="Times New Roman" w:hAnsi="Arial" w:cs="Arial"/>
          <w:color w:val="555555"/>
          <w:sz w:val="23"/>
          <w:szCs w:val="23"/>
        </w:rPr>
      </w:pPr>
      <w:r w:rsidRPr="00B345A0">
        <w:rPr>
          <w:rFonts w:ascii="Arial" w:eastAsia="Times New Roman" w:hAnsi="Arial" w:cs="Arial"/>
          <w:color w:val="555555"/>
          <w:sz w:val="23"/>
          <w:szCs w:val="23"/>
        </w:rPr>
        <w:t>3. Какие три функции политических партий упомянуты в тексте? Назовите и проиллюстрируйте примерами любые две другие функции политических партий в общественной жизни.</w:t>
      </w:r>
    </w:p>
    <w:p w:rsidR="00B345A0" w:rsidRPr="00B345A0" w:rsidRDefault="00B345A0" w:rsidP="00B345A0">
      <w:pPr>
        <w:shd w:val="clear" w:color="auto" w:fill="F3F3F3"/>
        <w:spacing w:after="130" w:line="240" w:lineRule="auto"/>
        <w:outlineLvl w:val="2"/>
        <w:rPr>
          <w:rFonts w:ascii="Arial" w:eastAsia="Times New Roman" w:hAnsi="Arial" w:cs="Arial"/>
          <w:color w:val="555555"/>
          <w:sz w:val="23"/>
          <w:szCs w:val="23"/>
        </w:rPr>
      </w:pPr>
      <w:r w:rsidRPr="00B345A0">
        <w:rPr>
          <w:rFonts w:ascii="Arial" w:eastAsia="Times New Roman" w:hAnsi="Arial" w:cs="Arial"/>
          <w:color w:val="555555"/>
          <w:sz w:val="23"/>
          <w:szCs w:val="23"/>
        </w:rPr>
        <w:t>4. Автор пишет о том, что законы многих стран предусматривают государственную финансовую поддержку проводимых политическими партиями избирательных кампаний. Используя обществоведческие знания и факты общественной жизни, выскажите три предположения о том, как подобная практика защищает права и свободы граждан.</w:t>
      </w:r>
    </w:p>
    <w:p w:rsidR="00DF17B7" w:rsidRDefault="00DF17B7"/>
    <w:sectPr w:rsidR="00DF17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B345A0"/>
    <w:rsid w:val="00B345A0"/>
    <w:rsid w:val="00DF17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345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45A0"/>
    <w:rPr>
      <w:rFonts w:ascii="Times New Roman" w:eastAsia="Times New Roman" w:hAnsi="Times New Roman" w:cs="Times New Roman"/>
      <w:b/>
      <w:bCs/>
      <w:sz w:val="36"/>
      <w:szCs w:val="36"/>
    </w:rPr>
  </w:style>
  <w:style w:type="paragraph" w:styleId="a3">
    <w:name w:val="Normal (Web)"/>
    <w:basedOn w:val="a"/>
    <w:uiPriority w:val="99"/>
    <w:semiHidden/>
    <w:unhideWhenUsed/>
    <w:rsid w:val="00B345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033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2286</Characters>
  <Application>Microsoft Office Word</Application>
  <DocSecurity>0</DocSecurity>
  <Lines>19</Lines>
  <Paragraphs>5</Paragraphs>
  <ScaleCrop>false</ScaleCrop>
  <Company>SPecialiST RePack</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nout</dc:creator>
  <cp:keywords/>
  <dc:description/>
  <cp:lastModifiedBy>nout</cp:lastModifiedBy>
  <cp:revision>3</cp:revision>
  <dcterms:created xsi:type="dcterms:W3CDTF">2020-03-26T18:40:00Z</dcterms:created>
  <dcterms:modified xsi:type="dcterms:W3CDTF">2020-03-26T18:40:00Z</dcterms:modified>
</cp:coreProperties>
</file>